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Hlk485398605"/>
      <w:bookmarkEnd w:id="0"/>
      <w:r w:rsidRPr="004E7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B180A" wp14:editId="2B462C73">
            <wp:extent cx="5939790" cy="1068070"/>
            <wp:effectExtent l="0" t="0" r="381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C3973" w:rsidRDefault="005C3973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5C3973" w:rsidRDefault="005C3973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C964AE" w:rsidRPr="00282969" w:rsidRDefault="00C964AE" w:rsidP="00C964AE">
      <w:pPr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282969">
        <w:rPr>
          <w:rFonts w:ascii="Times New Roman" w:hAnsi="Times New Roman"/>
          <w:b/>
          <w:sz w:val="32"/>
          <w:szCs w:val="32"/>
        </w:rPr>
        <w:t>Кафедра «Теории и истории государства и права»</w:t>
      </w:r>
    </w:p>
    <w:p w:rsidR="00C964AE" w:rsidRDefault="00C964AE" w:rsidP="00C964AE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:rsidR="00C964AE" w:rsidRDefault="00C964AE" w:rsidP="00C964AE">
      <w:pPr>
        <w:ind w:left="1080" w:right="-5"/>
        <w:jc w:val="center"/>
        <w:rPr>
          <w:rFonts w:ascii="Times New Roman" w:hAnsi="Times New Roman"/>
          <w:b/>
          <w:sz w:val="24"/>
          <w:szCs w:val="24"/>
        </w:rPr>
      </w:pPr>
    </w:p>
    <w:p w:rsidR="00C964AE" w:rsidRDefault="00C964AE" w:rsidP="00C964AE">
      <w:pPr>
        <w:jc w:val="center"/>
        <w:rPr>
          <w:b/>
          <w:caps/>
          <w:sz w:val="28"/>
          <w:szCs w:val="28"/>
        </w:rPr>
      </w:pPr>
    </w:p>
    <w:p w:rsidR="00E2455E" w:rsidRDefault="00C964AE" w:rsidP="00C964AE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76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Методические рекомендации по выполнению </w:t>
      </w:r>
    </w:p>
    <w:p w:rsidR="00C964AE" w:rsidRDefault="00C964AE" w:rsidP="00C964AE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76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рейтинговой </w:t>
      </w:r>
      <w:r w:rsidR="00E245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(контрольной) </w:t>
      </w:r>
      <w:r w:rsidRPr="0027636D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работы </w:t>
      </w:r>
    </w:p>
    <w:p w:rsidR="00C964AE" w:rsidRPr="0027636D" w:rsidRDefault="00C964AE" w:rsidP="00C964AE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7636D">
        <w:rPr>
          <w:rFonts w:ascii="Times New Roman" w:hAnsi="Times New Roman" w:cs="Times New Roman"/>
          <w:b/>
          <w:spacing w:val="-4"/>
          <w:sz w:val="28"/>
          <w:szCs w:val="28"/>
        </w:rPr>
        <w:t>по дисциплине</w:t>
      </w:r>
    </w:p>
    <w:p w:rsidR="00C964AE" w:rsidRPr="0027636D" w:rsidRDefault="00C964AE" w:rsidP="00C96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36D">
        <w:rPr>
          <w:rFonts w:ascii="Times New Roman ??????????" w:hAnsi="Times New Roman ??????????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Конституционное право</w:t>
      </w:r>
      <w:r w:rsidRPr="0027636D">
        <w:rPr>
          <w:rFonts w:ascii="Times New Roman ??????????" w:hAnsi="Times New Roman ??????????"/>
          <w:b/>
          <w:caps/>
          <w:sz w:val="28"/>
          <w:szCs w:val="28"/>
        </w:rPr>
        <w:t>»</w:t>
      </w:r>
    </w:p>
    <w:p w:rsidR="00C964AE" w:rsidRPr="005B56D0" w:rsidRDefault="00C964AE" w:rsidP="00C964A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964AE" w:rsidRPr="005B56D0" w:rsidRDefault="00C964AE" w:rsidP="00C964A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B56D0">
        <w:rPr>
          <w:rFonts w:ascii="Times New Roman" w:hAnsi="Times New Roman"/>
          <w:color w:val="000000"/>
          <w:sz w:val="28"/>
          <w:szCs w:val="28"/>
        </w:rPr>
        <w:t>Уровень подготовки: бакалавриат</w:t>
      </w:r>
    </w:p>
    <w:p w:rsidR="00C964AE" w:rsidRDefault="00C964AE" w:rsidP="00C964AE">
      <w:pPr>
        <w:jc w:val="center"/>
        <w:rPr>
          <w:rFonts w:ascii="Times New Roman" w:hAnsi="Times New Roman"/>
          <w:sz w:val="28"/>
          <w:szCs w:val="28"/>
        </w:rPr>
      </w:pPr>
    </w:p>
    <w:p w:rsidR="00663380" w:rsidRDefault="00663380" w:rsidP="00C964AE">
      <w:pPr>
        <w:jc w:val="center"/>
        <w:rPr>
          <w:rFonts w:ascii="Times New Roman" w:hAnsi="Times New Roman"/>
          <w:sz w:val="28"/>
          <w:szCs w:val="28"/>
        </w:rPr>
      </w:pPr>
    </w:p>
    <w:p w:rsidR="00663380" w:rsidRDefault="00663380" w:rsidP="00C964AE">
      <w:pPr>
        <w:jc w:val="center"/>
        <w:rPr>
          <w:rFonts w:ascii="Times New Roman" w:hAnsi="Times New Roman"/>
          <w:sz w:val="28"/>
          <w:szCs w:val="28"/>
        </w:rPr>
      </w:pPr>
    </w:p>
    <w:p w:rsidR="00663380" w:rsidRPr="005B56D0" w:rsidRDefault="00663380" w:rsidP="00C964AE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C964AE" w:rsidRPr="005B56D0" w:rsidRDefault="00C964AE" w:rsidP="00C964AE">
      <w:pPr>
        <w:jc w:val="center"/>
        <w:rPr>
          <w:rFonts w:ascii="Times New Roman" w:hAnsi="Times New Roman"/>
          <w:sz w:val="28"/>
          <w:szCs w:val="28"/>
        </w:rPr>
      </w:pPr>
    </w:p>
    <w:p w:rsidR="004E78C5" w:rsidRPr="005B56D0" w:rsidRDefault="004E78C5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E78C5" w:rsidRPr="005B56D0" w:rsidRDefault="004E78C5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33FC7" w:rsidRPr="005B56D0" w:rsidRDefault="00833FC7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964AE" w:rsidRPr="005B56D0" w:rsidRDefault="00C964AE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964AE" w:rsidRPr="005B56D0" w:rsidRDefault="00C964AE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964AE" w:rsidRPr="005B56D0" w:rsidRDefault="00C964AE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964AE" w:rsidRPr="005B56D0" w:rsidRDefault="00C964AE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E78C5" w:rsidRPr="005B56D0" w:rsidRDefault="00833FC7" w:rsidP="005C397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B56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Москва 2017 </w:t>
      </w:r>
    </w:p>
    <w:p w:rsidR="004E78C5" w:rsidRPr="005B56D0" w:rsidRDefault="0023040A" w:rsidP="005C397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B56D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Общие </w:t>
      </w:r>
      <w:r w:rsidR="00133912" w:rsidRPr="005B56D0">
        <w:rPr>
          <w:rFonts w:ascii="Times New Roman" w:hAnsi="Times New Roman" w:cs="Times New Roman"/>
          <w:b/>
          <w:spacing w:val="-4"/>
          <w:sz w:val="28"/>
          <w:szCs w:val="28"/>
        </w:rPr>
        <w:t>положения</w:t>
      </w:r>
    </w:p>
    <w:p w:rsidR="0023040A" w:rsidRPr="00133912" w:rsidRDefault="0023040A" w:rsidP="005B56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133912">
        <w:rPr>
          <w:rFonts w:ascii="Times New Roman" w:hAnsi="Times New Roman" w:cs="Times New Roman"/>
          <w:spacing w:val="-4"/>
          <w:sz w:val="28"/>
          <w:szCs w:val="24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</w:t>
      </w:r>
      <w:r w:rsidR="00133912" w:rsidRPr="00133912">
        <w:rPr>
          <w:rFonts w:ascii="Times New Roman" w:hAnsi="Times New Roman" w:cs="Times New Roman"/>
          <w:spacing w:val="-4"/>
          <w:sz w:val="28"/>
          <w:szCs w:val="24"/>
        </w:rPr>
        <w:t>овой системы (БРС) Университета.</w:t>
      </w:r>
    </w:p>
    <w:p w:rsidR="005B56D0" w:rsidRDefault="00C964AE" w:rsidP="005B56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824">
        <w:rPr>
          <w:rFonts w:ascii="Times New Roman" w:hAnsi="Times New Roman" w:cs="Times New Roman"/>
          <w:bCs/>
          <w:sz w:val="28"/>
          <w:szCs w:val="28"/>
        </w:rPr>
        <w:t xml:space="preserve">По учебной дисциплине предусмотрена подготовка обучающимися </w:t>
      </w:r>
      <w:r>
        <w:rPr>
          <w:rFonts w:ascii="Times New Roman" w:hAnsi="Times New Roman" w:cs="Times New Roman"/>
          <w:bCs/>
          <w:sz w:val="28"/>
          <w:szCs w:val="28"/>
        </w:rPr>
        <w:t>контрольной работы</w:t>
      </w:r>
      <w:r w:rsidRPr="001F3824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bCs/>
          <w:sz w:val="28"/>
          <w:szCs w:val="28"/>
        </w:rPr>
        <w:t>выполняются</w:t>
      </w:r>
      <w:r w:rsidRPr="001F3824">
        <w:rPr>
          <w:rFonts w:ascii="Times New Roman" w:hAnsi="Times New Roman" w:cs="Times New Roman"/>
          <w:bCs/>
          <w:sz w:val="28"/>
          <w:szCs w:val="28"/>
        </w:rPr>
        <w:t xml:space="preserve"> студентами самостоятельно и являются элементом балльно-рейтинговой системы оценки учебных дости</w:t>
      </w:r>
      <w:r w:rsidR="005B56D0">
        <w:rPr>
          <w:rFonts w:ascii="Times New Roman" w:hAnsi="Times New Roman" w:cs="Times New Roman"/>
          <w:bCs/>
          <w:sz w:val="28"/>
          <w:szCs w:val="28"/>
        </w:rPr>
        <w:t>жений.</w:t>
      </w:r>
    </w:p>
    <w:p w:rsidR="005B56D0" w:rsidRPr="005B56D0" w:rsidRDefault="005B56D0" w:rsidP="005B56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6D0">
        <w:rPr>
          <w:rFonts w:ascii="Times New Roman" w:hAnsi="Times New Roman" w:cs="Times New Roman"/>
          <w:b/>
          <w:i/>
          <w:spacing w:val="-4"/>
          <w:sz w:val="28"/>
          <w:szCs w:val="28"/>
        </w:rPr>
        <w:t>Контрольная работа –</w:t>
      </w:r>
      <w:r w:rsidRPr="005B56D0">
        <w:rPr>
          <w:rFonts w:ascii="Times New Roman" w:hAnsi="Times New Roman" w:cs="Times New Roman"/>
          <w:spacing w:val="-4"/>
          <w:sz w:val="28"/>
          <w:szCs w:val="28"/>
        </w:rPr>
        <w:t xml:space="preserve"> самостоятельная письменная работа, требующая от обучающихся умений применять полученные в ходе изучения дисциплины знания для решения задач определенного типа. Выполнение контрольной работы ориентировано на углубление, систематизацию и закрепление теоретических знаний обучающихся.</w:t>
      </w:r>
    </w:p>
    <w:p w:rsidR="005B56D0" w:rsidRDefault="005B56D0" w:rsidP="005B56D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D0">
        <w:rPr>
          <w:rFonts w:ascii="Times New Roman" w:hAnsi="Times New Roman" w:cs="Times New Roman"/>
          <w:b/>
          <w:spacing w:val="-4"/>
          <w:sz w:val="28"/>
          <w:szCs w:val="28"/>
        </w:rPr>
        <w:t>Задания д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ля выполнения рейтинговой (</w:t>
      </w:r>
      <w:r>
        <w:rPr>
          <w:rFonts w:ascii="Times New Roman" w:hAnsi="Times New Roman" w:cs="Times New Roman"/>
          <w:b/>
          <w:sz w:val="28"/>
          <w:szCs w:val="28"/>
        </w:rPr>
        <w:t>контрольной) работы</w:t>
      </w:r>
    </w:p>
    <w:p w:rsid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56D0" w:rsidRPr="0046563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CC">
        <w:rPr>
          <w:rFonts w:ascii="Times New Roman" w:hAnsi="Times New Roman" w:cs="Times New Roman"/>
          <w:sz w:val="28"/>
          <w:szCs w:val="28"/>
        </w:rPr>
        <w:t xml:space="preserve">Выбор варианта контрольной работы определяется </w:t>
      </w:r>
      <w:r w:rsidRPr="001F0ECC">
        <w:rPr>
          <w:rFonts w:ascii="Times New Roman" w:hAnsi="Times New Roman" w:cs="Times New Roman"/>
          <w:b/>
          <w:sz w:val="28"/>
          <w:szCs w:val="28"/>
        </w:rPr>
        <w:t>начальной буквой фамилии студента.</w:t>
      </w:r>
    </w:p>
    <w:p w:rsidR="005B56D0" w:rsidRDefault="005B56D0" w:rsidP="005B56D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6D0" w:rsidRDefault="005B56D0" w:rsidP="005B56D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0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 (А - И)</w:t>
      </w:r>
    </w:p>
    <w:p w:rsidR="005B56D0" w:rsidRDefault="005B56D0" w:rsidP="005B56D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6D0" w:rsidRPr="00465630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465630">
        <w:rPr>
          <w:rFonts w:ascii="Times New Roman" w:hAnsi="Times New Roman" w:cs="Times New Roman"/>
          <w:color w:val="000000"/>
          <w:sz w:val="28"/>
          <w:szCs w:val="28"/>
        </w:rPr>
        <w:t>Провести письменное сравнение Конституции РСФСР 12 апре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 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>. Для этого в виде двух колонок сравнить:</w:t>
      </w:r>
    </w:p>
    <w:p w:rsidR="005B56D0" w:rsidRPr="00465630" w:rsidRDefault="005B56D0" w:rsidP="005B56D0">
      <w:pPr>
        <w:tabs>
          <w:tab w:val="num" w:pos="10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об основах общественного строя и политики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основах конституционного строя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6D0" w:rsidRDefault="005B56D0" w:rsidP="005B56D0">
      <w:pPr>
        <w:tabs>
          <w:tab w:val="num" w:pos="10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раздела «Государство и личность»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главы «Права и свободы человека и гражданина»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B56D0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465630">
        <w:rPr>
          <w:rFonts w:ascii="Times New Roman" w:hAnsi="Times New Roman" w:cs="Times New Roman"/>
          <w:sz w:val="28"/>
          <w:szCs w:val="28"/>
        </w:rPr>
        <w:t>На основе Регламентов палат Федерального Собрания, Федерального конституционного закона «О Конституционном Суде Российской Федерации» составить таблицу этапов процесса отрешения Президента РФ от должности.</w:t>
      </w:r>
    </w:p>
    <w:p w:rsidR="005B56D0" w:rsidRPr="00C964AE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0358C">
        <w:rPr>
          <w:rFonts w:ascii="Times New Roman" w:hAnsi="Times New Roman" w:cs="Times New Roman"/>
          <w:sz w:val="28"/>
          <w:szCs w:val="28"/>
        </w:rPr>
        <w:t>Ответьте на вопрос и аргументируйте свое мнение:</w:t>
      </w:r>
      <w:r>
        <w:rPr>
          <w:rFonts w:ascii="Times New Roman" w:hAnsi="Times New Roman" w:cs="Times New Roman"/>
          <w:sz w:val="28"/>
          <w:szCs w:val="28"/>
        </w:rPr>
        <w:t xml:space="preserve"> «В чем смысл идеи местного самоуправления?».</w:t>
      </w:r>
    </w:p>
    <w:p w:rsidR="005B56D0" w:rsidRPr="001F0ECC" w:rsidRDefault="005B56D0" w:rsidP="005B56D0">
      <w:pPr>
        <w:tabs>
          <w:tab w:val="num" w:pos="1068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6D0" w:rsidRDefault="005B56D0" w:rsidP="005B56D0">
      <w:pPr>
        <w:tabs>
          <w:tab w:val="num" w:pos="1068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 (К - С)</w:t>
      </w:r>
    </w:p>
    <w:p w:rsidR="005B56D0" w:rsidRPr="001F0ECC" w:rsidRDefault="005B56D0" w:rsidP="005B56D0">
      <w:pPr>
        <w:tabs>
          <w:tab w:val="num" w:pos="1068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6D0" w:rsidRPr="00465630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1F0ECC">
        <w:rPr>
          <w:rFonts w:ascii="Times New Roman" w:hAnsi="Times New Roman" w:cs="Times New Roman"/>
          <w:color w:val="000000"/>
          <w:sz w:val="28"/>
          <w:szCs w:val="28"/>
        </w:rPr>
        <w:t>Провести письменное сравнение Конституции РСФСР 12 апреля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>. Для этого в виде двух колонок сравнить:</w:t>
      </w:r>
    </w:p>
    <w:p w:rsidR="005B56D0" w:rsidRPr="00465630" w:rsidRDefault="005B56D0" w:rsidP="005B56D0">
      <w:pPr>
        <w:tabs>
          <w:tab w:val="num" w:pos="10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федеративном устройстве в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6D0" w:rsidRPr="00465630" w:rsidRDefault="005B56D0" w:rsidP="005B56D0">
      <w:pPr>
        <w:tabs>
          <w:tab w:val="num" w:pos="10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принципы организации и функционирования системы государственных органов в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1978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 xml:space="preserve">. и Конституции РФ </w:t>
      </w:r>
      <w:smartTag w:uri="urn:schemas-microsoft-com:office:smarttags" w:element="metricconverter">
        <w:smartTagPr>
          <w:attr w:name="ProductID" w:val="1993 г"/>
        </w:smartTagPr>
        <w:r w:rsidRPr="00465630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Pr="004656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6D0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1F0ECC">
        <w:rPr>
          <w:rFonts w:ascii="Times New Roman" w:hAnsi="Times New Roman" w:cs="Times New Roman"/>
          <w:color w:val="000000"/>
          <w:sz w:val="28"/>
          <w:szCs w:val="28"/>
        </w:rPr>
        <w:t>Со ссылками на статьи Конституции РФ выписать перечень вопросов, по которым Конституция РФ предусматривает принятие федеральных конституционных законов. Все ли конституционные законы приняты? Является ли конституционный перечень таких законов исчерпывающим?</w:t>
      </w:r>
    </w:p>
    <w:p w:rsidR="005B56D0" w:rsidRPr="0070358C" w:rsidRDefault="005B56D0" w:rsidP="005B56D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0358C">
        <w:rPr>
          <w:rFonts w:ascii="Times New Roman" w:hAnsi="Times New Roman" w:cs="Times New Roman"/>
          <w:sz w:val="28"/>
          <w:szCs w:val="28"/>
        </w:rPr>
        <w:t>Ответьте на вопрос и аргументируйте свое мнение: «Обязательно ли в демократи</w:t>
      </w:r>
      <w:r>
        <w:rPr>
          <w:rFonts w:ascii="Times New Roman" w:hAnsi="Times New Roman" w:cs="Times New Roman"/>
          <w:sz w:val="28"/>
          <w:szCs w:val="28"/>
        </w:rPr>
        <w:t>ческом государстве</w:t>
      </w:r>
      <w:r w:rsidRPr="0070358C">
        <w:rPr>
          <w:rFonts w:ascii="Times New Roman" w:hAnsi="Times New Roman" w:cs="Times New Roman"/>
          <w:sz w:val="28"/>
          <w:szCs w:val="28"/>
        </w:rPr>
        <w:t xml:space="preserve"> всеобщее избирательное право?»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6D0" w:rsidRDefault="005B56D0" w:rsidP="005B5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6D0" w:rsidRDefault="005B56D0" w:rsidP="005B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 (Т - Я)</w:t>
      </w:r>
    </w:p>
    <w:p w:rsidR="005B56D0" w:rsidRDefault="005B56D0" w:rsidP="005B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D0" w:rsidRDefault="005B56D0" w:rsidP="005B56D0">
      <w:pPr>
        <w:pStyle w:val="aa"/>
        <w:tabs>
          <w:tab w:val="left" w:pos="99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465630">
        <w:rPr>
          <w:sz w:val="28"/>
          <w:szCs w:val="28"/>
        </w:rPr>
        <w:t xml:space="preserve">Со ссылками на положения Конституции РФ </w:t>
      </w:r>
      <w:r>
        <w:rPr>
          <w:sz w:val="28"/>
          <w:szCs w:val="28"/>
        </w:rPr>
        <w:t xml:space="preserve">1993 года </w:t>
      </w:r>
      <w:r w:rsidRPr="00465630">
        <w:rPr>
          <w:sz w:val="28"/>
          <w:szCs w:val="28"/>
        </w:rPr>
        <w:t>составить классификацию основных прав, свобод и обязанностей человека и гражданина.</w:t>
      </w:r>
    </w:p>
    <w:p w:rsidR="005B56D0" w:rsidRDefault="005B56D0" w:rsidP="005B56D0">
      <w:pPr>
        <w:pStyle w:val="a8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</w:t>
      </w:r>
      <w:r w:rsidRPr="00465630">
        <w:rPr>
          <w:b w:val="0"/>
          <w:szCs w:val="28"/>
          <w:lang w:val="ru-RU"/>
        </w:rPr>
        <w:t xml:space="preserve">. </w:t>
      </w:r>
      <w:r w:rsidRPr="00465630">
        <w:rPr>
          <w:b w:val="0"/>
          <w:szCs w:val="28"/>
        </w:rPr>
        <w:t>На основе Федерального закона «О статусе</w:t>
      </w:r>
      <w:r w:rsidRPr="00465630">
        <w:rPr>
          <w:b w:val="0"/>
          <w:color w:val="000000"/>
          <w:szCs w:val="28"/>
        </w:rPr>
        <w:t xml:space="preserve"> члена Совета Федерации и статусе депутата Государственной Думы Федерального Собрания Российской Федерации» ответьте на следующие вопросы: </w:t>
      </w:r>
    </w:p>
    <w:p w:rsidR="005B56D0" w:rsidRPr="00465630" w:rsidRDefault="005B56D0" w:rsidP="006E4DCD">
      <w:pPr>
        <w:pStyle w:val="a8"/>
        <w:ind w:firstLine="426"/>
        <w:jc w:val="both"/>
        <w:rPr>
          <w:b w:val="0"/>
          <w:szCs w:val="28"/>
        </w:rPr>
      </w:pPr>
      <w:r w:rsidRPr="00465630">
        <w:rPr>
          <w:b w:val="0"/>
          <w:szCs w:val="28"/>
        </w:rPr>
        <w:t xml:space="preserve">Может ли парламентарий состоять в органах управления коммерческой организации? </w:t>
      </w:r>
    </w:p>
    <w:p w:rsidR="005B56D0" w:rsidRPr="00465630" w:rsidRDefault="005B56D0" w:rsidP="005B56D0">
      <w:pPr>
        <w:pStyle w:val="a8"/>
        <w:ind w:firstLine="426"/>
        <w:jc w:val="both"/>
        <w:rPr>
          <w:b w:val="0"/>
          <w:szCs w:val="28"/>
        </w:rPr>
      </w:pPr>
      <w:r w:rsidRPr="00465630">
        <w:rPr>
          <w:b w:val="0"/>
          <w:szCs w:val="28"/>
        </w:rPr>
        <w:t xml:space="preserve">Вправе ли он иметь акции или доли в уставном капитале коммерческой организации и получать от них доходы? </w:t>
      </w:r>
    </w:p>
    <w:p w:rsidR="005B56D0" w:rsidRPr="00465630" w:rsidRDefault="005B56D0" w:rsidP="005B56D0">
      <w:pPr>
        <w:pStyle w:val="a8"/>
        <w:ind w:firstLine="426"/>
        <w:jc w:val="both"/>
        <w:rPr>
          <w:b w:val="0"/>
          <w:szCs w:val="28"/>
        </w:rPr>
      </w:pPr>
      <w:r w:rsidRPr="00465630">
        <w:rPr>
          <w:b w:val="0"/>
          <w:szCs w:val="28"/>
        </w:rPr>
        <w:t xml:space="preserve">Допускается ли участие парламентария в рекламе товаров, работ, услуг? </w:t>
      </w:r>
    </w:p>
    <w:p w:rsidR="005B56D0" w:rsidRPr="00465630" w:rsidRDefault="005B56D0" w:rsidP="005B56D0">
      <w:pPr>
        <w:pStyle w:val="a8"/>
        <w:ind w:firstLine="426"/>
        <w:jc w:val="both"/>
        <w:rPr>
          <w:b w:val="0"/>
          <w:szCs w:val="28"/>
        </w:rPr>
      </w:pPr>
      <w:r w:rsidRPr="00465630">
        <w:rPr>
          <w:b w:val="0"/>
          <w:szCs w:val="28"/>
        </w:rPr>
        <w:t xml:space="preserve">Вправе ли парламентарий быть </w:t>
      </w:r>
      <w:r>
        <w:rPr>
          <w:b w:val="0"/>
          <w:szCs w:val="28"/>
        </w:rPr>
        <w:t>телеведущим</w:t>
      </w:r>
      <w:r>
        <w:rPr>
          <w:b w:val="0"/>
          <w:szCs w:val="28"/>
          <w:lang w:val="ru-RU"/>
        </w:rPr>
        <w:t xml:space="preserve"> или </w:t>
      </w:r>
      <w:r w:rsidRPr="00465630">
        <w:rPr>
          <w:b w:val="0"/>
          <w:szCs w:val="28"/>
        </w:rPr>
        <w:t xml:space="preserve">редактором газеты? </w:t>
      </w:r>
    </w:p>
    <w:p w:rsidR="005B56D0" w:rsidRDefault="00E63D2C" w:rsidP="005B56D0">
      <w:pPr>
        <w:pStyle w:val="a8"/>
        <w:ind w:firstLine="36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</w:t>
      </w:r>
      <w:r w:rsidR="005B56D0" w:rsidRPr="00465630">
        <w:rPr>
          <w:b w:val="0"/>
          <w:szCs w:val="28"/>
        </w:rPr>
        <w:t>Возможно ли совмещение депутатской деятельности с работой доцента, директора дома творчества?</w:t>
      </w:r>
    </w:p>
    <w:p w:rsidR="005B56D0" w:rsidRPr="00C964AE" w:rsidRDefault="005B56D0" w:rsidP="006E4DCD">
      <w:pPr>
        <w:pStyle w:val="a8"/>
        <w:jc w:val="both"/>
        <w:rPr>
          <w:b w:val="0"/>
          <w:szCs w:val="28"/>
          <w:lang w:val="ru-RU"/>
        </w:rPr>
      </w:pPr>
      <w:r w:rsidRPr="00C964AE">
        <w:rPr>
          <w:b w:val="0"/>
          <w:szCs w:val="28"/>
        </w:rPr>
        <w:t>3. Ответьте на вопрос и аргументируйте свое мнение: «Зачем России необходим двухпалатный парламент?</w:t>
      </w:r>
    </w:p>
    <w:p w:rsid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B56D0">
        <w:rPr>
          <w:rFonts w:ascii="Times New Roman" w:hAnsi="Times New Roman" w:cs="Times New Roman"/>
          <w:b/>
          <w:spacing w:val="-4"/>
          <w:sz w:val="28"/>
          <w:szCs w:val="28"/>
        </w:rPr>
        <w:t>Рекомендации по выполнению рейтинговой работы</w:t>
      </w:r>
    </w:p>
    <w:p w:rsidR="005B56D0" w:rsidRPr="005B56D0" w:rsidRDefault="005B56D0" w:rsidP="005B56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AE" w:rsidRDefault="00C964AE" w:rsidP="005B5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88">
        <w:rPr>
          <w:rFonts w:ascii="Times New Roman" w:hAnsi="Times New Roman" w:cs="Times New Roman"/>
          <w:sz w:val="28"/>
          <w:szCs w:val="28"/>
        </w:rPr>
        <w:t xml:space="preserve">В каждом варианте –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B51588">
        <w:rPr>
          <w:rFonts w:ascii="Times New Roman" w:hAnsi="Times New Roman" w:cs="Times New Roman"/>
          <w:sz w:val="28"/>
          <w:szCs w:val="28"/>
        </w:rPr>
        <w:t>задания. Ответы на задания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полными, аргументированными ссылками на соответствующие статьи нормативных правовых актов, научные статьи и монографии.</w:t>
      </w:r>
    </w:p>
    <w:p w:rsidR="00C964AE" w:rsidRPr="00D7365A" w:rsidRDefault="00C964AE" w:rsidP="005B56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65A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первых двух заданий 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контрольной работы студент должен продемонстрировать </w:t>
      </w:r>
      <w:r w:rsidRPr="00D7365A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Pr="00D7365A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правовой материал</w:t>
      </w:r>
      <w:r w:rsidRPr="00D7365A">
        <w:rPr>
          <w:rFonts w:ascii="Times New Roman" w:hAnsi="Times New Roman" w:cs="Times New Roman"/>
          <w:sz w:val="28"/>
          <w:szCs w:val="28"/>
        </w:rPr>
        <w:t>,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 </w:t>
      </w:r>
      <w:r w:rsidRPr="00D7365A">
        <w:rPr>
          <w:rFonts w:ascii="Times New Roman" w:hAnsi="Times New Roman" w:cs="Times New Roman"/>
          <w:sz w:val="28"/>
          <w:szCs w:val="28"/>
        </w:rPr>
        <w:t>способность применять полученные теоретические знания к разрешению конкретных правовых ситуаций.</w:t>
      </w:r>
      <w:r w:rsidRPr="00D736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7365A">
        <w:rPr>
          <w:rFonts w:ascii="Times New Roman" w:hAnsi="Times New Roman" w:cs="Times New Roman"/>
          <w:sz w:val="28"/>
          <w:szCs w:val="28"/>
        </w:rPr>
        <w:t>При решении заданий необходимо приводить ссылки на конкретные нормы</w:t>
      </w:r>
      <w:r w:rsidRPr="00D736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365A">
        <w:rPr>
          <w:rFonts w:ascii="Times New Roman" w:hAnsi="Times New Roman" w:cs="Times New Roman"/>
          <w:sz w:val="28"/>
          <w:szCs w:val="28"/>
        </w:rPr>
        <w:t>нормативных правовых актов, которые следует применить при аргументировании решения задания. Без таких ссылок контрольная работа не будет зачтена.</w:t>
      </w:r>
      <w:r w:rsidRPr="00D736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64AE" w:rsidRPr="00D7365A" w:rsidRDefault="00C964AE" w:rsidP="005B56D0">
      <w:pPr>
        <w:pStyle w:val="ab"/>
        <w:ind w:firstLine="567"/>
        <w:jc w:val="both"/>
        <w:rPr>
          <w:i/>
          <w:color w:val="000000"/>
          <w:sz w:val="28"/>
          <w:szCs w:val="28"/>
        </w:rPr>
      </w:pPr>
      <w:r w:rsidRPr="00D7365A">
        <w:rPr>
          <w:sz w:val="28"/>
          <w:szCs w:val="28"/>
        </w:rPr>
        <w:t xml:space="preserve">При ответе на третий вопрос задания </w:t>
      </w:r>
      <w:r>
        <w:rPr>
          <w:sz w:val="28"/>
          <w:szCs w:val="28"/>
        </w:rPr>
        <w:t>оценивается логика рассуждений студента, наличие аргументации своей позиции, наличие ссылок на мнение ученых, правоведов (с обязательными ссылками на авторов).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 на третий вопрос – не более 3 страниц.</w:t>
      </w:r>
    </w:p>
    <w:p w:rsidR="00C964AE" w:rsidRPr="00A10638" w:rsidRDefault="00C964AE" w:rsidP="00C964AE">
      <w:pPr>
        <w:pStyle w:val="ab"/>
        <w:ind w:firstLine="567"/>
        <w:jc w:val="center"/>
        <w:rPr>
          <w:b/>
          <w:sz w:val="28"/>
          <w:szCs w:val="28"/>
        </w:rPr>
      </w:pPr>
    </w:p>
    <w:p w:rsidR="005B56D0" w:rsidRPr="00A10638" w:rsidRDefault="005B56D0" w:rsidP="005B56D0">
      <w:pPr>
        <w:pStyle w:val="a3"/>
        <w:shd w:val="clear" w:color="auto" w:fill="FFFFFF"/>
        <w:spacing w:after="120"/>
        <w:ind w:left="78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b/>
          <w:spacing w:val="-4"/>
          <w:sz w:val="28"/>
          <w:szCs w:val="28"/>
        </w:rPr>
        <w:t>Правила оформления рейтинговой работы</w:t>
      </w:r>
    </w:p>
    <w:p w:rsidR="005B56D0" w:rsidRPr="00A10638" w:rsidRDefault="005B56D0" w:rsidP="00A10638">
      <w:pPr>
        <w:pStyle w:val="a3"/>
        <w:numPr>
          <w:ilvl w:val="0"/>
          <w:numId w:val="2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Рейтинговая работа выполняется в электронной форме и размещается 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lastRenderedPageBreak/>
        <w:t>обучающимся в личном кабинете.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Работа выполняется шрифтом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Times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New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10638">
        <w:rPr>
          <w:rFonts w:ascii="Times New Roman" w:hAnsi="Times New Roman" w:cs="Times New Roman"/>
          <w:spacing w:val="-4"/>
          <w:sz w:val="28"/>
          <w:szCs w:val="28"/>
          <w:lang w:val="en-US"/>
        </w:rPr>
        <w:t>Roman</w:t>
      </w:r>
      <w:r w:rsidRPr="00A10638">
        <w:rPr>
          <w:rFonts w:ascii="Times New Roman" w:hAnsi="Times New Roman" w:cs="Times New Roman"/>
          <w:spacing w:val="-4"/>
          <w:sz w:val="28"/>
          <w:szCs w:val="28"/>
        </w:rPr>
        <w:t>, кегль 12, интервал 1,0 и отвечать следующим требованиям: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параметры страницы необходимо ввести следующие данные: поля: верхнее – 2,0, нижнее – 2,0; правое – 1,5; левое – 2,0.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страницы следует нумеровать арабскими цифрами, соблюдая сквозную нумерацию по всему тексту; номер страницы проставляется в центе нижней части листа; титульный лист,  иллюстрации, таблицы, блок-схемы и иные подобные материалы,  расположенные на отдельных листах, включаются в общую нумерацию страниц.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при наличии ссылок в рейтинговой работе необходимо использовать закладку в программном обеспечении Word «Вставить сноску»;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при использовании формул в рейтинговой работе рекомендуется использовать «Редактор формул» (Equation) программного обеспечения Word. Шрифт формул – Arial, кегель 14; индексы – кегель 10, 11; под индексы – кегель – 8, 9; написание функций и греческих символов – прямое; переменных – наклонное. Все переменные, неизвестные, константы и т.п., приведенные в формулах, должны быть хотя бы единожды объяснены и расшифрованы;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таблицы обязательно должны иметь заголовок, размещаемый над табличным полем, а блок-схемы, графики, диаграммы и рисунки – подписи под ними. При наличии в работе нескольких таблиц и/или блок-схем, графиков, диаграмм, рисунков их нумерация обязательна;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титульный лист рейтинговой работы оформляется в соответствии с приложением 1.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на второй странице рейтинговой работы располагается «Содержание» работы (приложение 2). В «Содержании» напротив соответствующих частей в обязательном порядке должны быть проставлены номера страниц, с которых они начинаются. При выполнении контрольной работы раздел «Содержание» не предусматривается.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тексте рейтинговой работы следует избегать повторений, сложных громоздких предложений, не принято писать «я думаю», «я предлагаю» и т.п.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рейтинговые работы (кроме контрольных работ) проходят проверку на антиплагиат, оригинальность текста должна составлять не менее 60%.</w:t>
      </w:r>
    </w:p>
    <w:p w:rsidR="005B56D0" w:rsidRPr="00A10638" w:rsidRDefault="005B56D0" w:rsidP="00A10638">
      <w:pPr>
        <w:pStyle w:val="a3"/>
        <w:numPr>
          <w:ilvl w:val="0"/>
          <w:numId w:val="2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Оформление списка литературы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разрешается использовать учебную и научную литературу, срок издания которой  не превышает 5-ти летний период, и  материалы периодических изданий, срок печати которых  не превышают  2-х летний период, до момента написания работы;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списке литературы используется сквозная нумерация всех источников;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- литература в списке располагают в алфавитном порядке: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а) нормативно-правовые акты: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законы и постановления правительства РФ;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указы Президента РФ;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законодательные акты Федерального собрания РФ;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инструкции, распоряжения Министерств и ведомств РФ;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б) книги (монографии, сборники);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в) периодические издания;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г) статистические сборники и справочники;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д) Интернет-ресурсы; 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е) печатные материалы на иностранных языках.</w:t>
      </w:r>
    </w:p>
    <w:p w:rsidR="005B56D0" w:rsidRPr="00A10638" w:rsidRDefault="005B56D0" w:rsidP="00A10638">
      <w:pPr>
        <w:pStyle w:val="a3"/>
        <w:numPr>
          <w:ilvl w:val="0"/>
          <w:numId w:val="2"/>
        </w:numPr>
        <w:shd w:val="clear" w:color="auto" w:fill="FFFFFF"/>
        <w:spacing w:after="120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Оформление приложений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 приложения оформляются как продолжение работы на последующих листах и иметь сквозную нумерацию страниц;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>- в тексте на все приложения должны быть даны ссылки; приложения располагают в порядке ссылок на них в тексте работы;</w:t>
      </w:r>
    </w:p>
    <w:p w:rsidR="005B56D0" w:rsidRPr="00A10638" w:rsidRDefault="005B56D0" w:rsidP="00A10638">
      <w:pPr>
        <w:pStyle w:val="a3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spacing w:val="-4"/>
          <w:sz w:val="28"/>
          <w:szCs w:val="28"/>
        </w:rPr>
        <w:t xml:space="preserve"> - приложения должны иметь заголовки, расположенные по центру страницы.</w:t>
      </w:r>
    </w:p>
    <w:p w:rsidR="005B56D0" w:rsidRPr="00A10638" w:rsidRDefault="005B56D0" w:rsidP="00C964AE">
      <w:pPr>
        <w:pStyle w:val="ab"/>
        <w:autoSpaceDE/>
        <w:autoSpaceDN/>
        <w:adjustRightInd/>
        <w:ind w:left="720"/>
        <w:rPr>
          <w:b/>
          <w:sz w:val="28"/>
          <w:szCs w:val="28"/>
        </w:rPr>
      </w:pPr>
    </w:p>
    <w:p w:rsidR="00C964AE" w:rsidRDefault="005B56D0" w:rsidP="00A106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10638">
        <w:rPr>
          <w:rFonts w:ascii="Times New Roman" w:hAnsi="Times New Roman" w:cs="Times New Roman"/>
          <w:b/>
          <w:spacing w:val="-4"/>
          <w:sz w:val="28"/>
          <w:szCs w:val="28"/>
        </w:rPr>
        <w:t>Критерии оценки рейтинговой работы</w:t>
      </w:r>
    </w:p>
    <w:p w:rsidR="00A10638" w:rsidRPr="00A10638" w:rsidRDefault="00A10638" w:rsidP="00A1063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A10638" w:rsidRPr="00A10638" w:rsidRDefault="00A10638" w:rsidP="00A10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A1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A10638" w:rsidRPr="00A10638" w:rsidRDefault="00A10638" w:rsidP="00A10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A1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</w:t>
      </w:r>
      <w:r w:rsidR="000B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незначительные погрешности</w:t>
      </w:r>
      <w:r w:rsidRPr="00A1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имеются упущения в оформлении.</w:t>
      </w:r>
    </w:p>
    <w:p w:rsidR="00A10638" w:rsidRPr="00A10638" w:rsidRDefault="00A10638" w:rsidP="00A10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50 до 65 баллов</w:t>
      </w:r>
      <w:r w:rsidRPr="00A1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работы. В частности: допущены ошибки, есть не до конца выполненные задания.</w:t>
      </w:r>
    </w:p>
    <w:p w:rsidR="00C964AE" w:rsidRPr="00A10638" w:rsidRDefault="00A10638" w:rsidP="00A10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6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A10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расчетах, есть невыполненные задания.</w:t>
      </w:r>
    </w:p>
    <w:p w:rsidR="00A10638" w:rsidRDefault="00A10638" w:rsidP="00A10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10638" w:rsidRPr="000B39D8" w:rsidRDefault="000B39D8" w:rsidP="000B39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39D8">
        <w:rPr>
          <w:rFonts w:ascii="Times New Roman" w:hAnsi="Times New Roman" w:cs="Times New Roman"/>
          <w:b/>
          <w:spacing w:val="-4"/>
          <w:sz w:val="28"/>
          <w:szCs w:val="28"/>
        </w:rPr>
        <w:t>Рекомендуемая литература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Кокотов А.Н. Конституционное право России. – М.: Проспект, 201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Колесников Е.В. Конституционное право Российской Федерации. Учебник для вузов. –М.: Юрайт, 201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3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. 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Козлова Е.И. Конституционное право России: Учебник. –М.: Проспект, 201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Конституционное право России: учебник для студентов вузов / [А.С. Прудников и др.]; под ред. Б.С. Эбзеева, А.С. Прудникова, В.И. Авсеенко. – 4-е изд., перераб. и доп. – М.: ЮНИТИ-ДАНА, 201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. 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Осавелюк А. М., Прудников А. С., Чертова Н. А., Эбзеев Б. С., Эриашвили Н. Д. Конституционное право России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. М.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: Юнити-Дана, 2012</w:t>
      </w:r>
      <w:r w:rsidRPr="001B396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  <w:hyperlink r:id="rId7" w:history="1">
        <w:r w:rsidRPr="001B396A">
          <w:rPr>
            <w:rFonts w:ascii="Times New Roman" w:hAnsi="Times New Roman" w:cs="Times New Roman"/>
            <w:color w:val="311FD0"/>
            <w:sz w:val="28"/>
            <w:szCs w:val="28"/>
            <w:u w:val="single"/>
            <w:lang w:eastAsia="x-none"/>
          </w:rPr>
          <w:t>https://online.muiv.ru/lib/books/56732/</w:t>
        </w:r>
      </w:hyperlink>
    </w:p>
    <w:p w:rsidR="00C964AE" w:rsidRPr="000B39D8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0B39D8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0B39D8">
        <w:rPr>
          <w:rFonts w:ascii="Times New Roman" w:hAnsi="Times New Roman" w:cs="Times New Roman"/>
          <w:sz w:val="28"/>
          <w:szCs w:val="28"/>
          <w:lang w:val="x-none" w:eastAsia="x-none"/>
        </w:rPr>
        <w:t>Смоленский М.Б., Колюшина Л.Р. Конституционное право Российской Федерации. М.</w:t>
      </w:r>
      <w:r w:rsidRPr="000B39D8">
        <w:rPr>
          <w:rFonts w:ascii="Times New Roman" w:hAnsi="Times New Roman" w:cs="Times New Roman"/>
          <w:sz w:val="28"/>
          <w:szCs w:val="28"/>
          <w:lang w:eastAsia="x-none"/>
        </w:rPr>
        <w:t>:</w:t>
      </w:r>
      <w:r w:rsidRPr="000B39D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Издательский дом «Дашков и К», 201</w:t>
      </w:r>
      <w:r w:rsidRPr="000B39D8">
        <w:rPr>
          <w:rFonts w:ascii="Times New Roman" w:hAnsi="Times New Roman" w:cs="Times New Roman"/>
          <w:sz w:val="28"/>
          <w:szCs w:val="28"/>
          <w:lang w:eastAsia="x-none"/>
        </w:rPr>
        <w:t>4</w:t>
      </w:r>
      <w:r w:rsidRPr="000B39D8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1B396A">
        <w:rPr>
          <w:rFonts w:ascii="Times New Roman" w:hAnsi="Times New Roman" w:cs="Times New Roman"/>
          <w:sz w:val="28"/>
          <w:szCs w:val="28"/>
          <w:lang w:val="x-none" w:eastAsia="x-none"/>
        </w:rPr>
        <w:t>Шахрай С.М., Клишас А.А. Конституционное право Российской Федерации. – 2-е издание, доп. – М.: ОЛМА Медиа Групп, 201</w:t>
      </w:r>
      <w:r w:rsidRPr="001B396A">
        <w:rPr>
          <w:rFonts w:ascii="Times New Roman" w:hAnsi="Times New Roman" w:cs="Times New Roman"/>
          <w:sz w:val="28"/>
          <w:szCs w:val="28"/>
          <w:lang w:eastAsia="x-none"/>
        </w:rPr>
        <w:t>4</w:t>
      </w:r>
      <w:r w:rsidRPr="001B396A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C964AE" w:rsidRPr="001B396A" w:rsidRDefault="00C964AE" w:rsidP="00C964A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396A">
        <w:rPr>
          <w:rFonts w:ascii="Times New Roman" w:hAnsi="Times New Roman" w:cs="Times New Roman"/>
          <w:sz w:val="28"/>
          <w:szCs w:val="24"/>
        </w:rPr>
        <w:t>Нарутто, С.В. Конституционное право России. - М.: РИОР: ИНФРА-М, 2013. - 432 с.</w:t>
      </w:r>
    </w:p>
    <w:p w:rsidR="00DD21B3" w:rsidRPr="00D72C37" w:rsidRDefault="00DD21B3" w:rsidP="00133912">
      <w:pPr>
        <w:pStyle w:val="a3"/>
        <w:shd w:val="clear" w:color="auto" w:fill="FFFFFF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E78C5" w:rsidRPr="0023040A" w:rsidRDefault="004E78C5" w:rsidP="001339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3040A" w:rsidRPr="0023040A" w:rsidRDefault="0023040A" w:rsidP="001339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3040A" w:rsidRPr="0023040A" w:rsidRDefault="0023040A" w:rsidP="001339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3040A" w:rsidRPr="0023040A" w:rsidRDefault="0023040A" w:rsidP="001339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:rsidR="0023040A" w:rsidRDefault="0023040A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DD21B3" w:rsidRDefault="00DD21B3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</w:p>
    <w:p w:rsidR="004E78C5" w:rsidRPr="00DD21B3" w:rsidRDefault="004E78C5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DD21B3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1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Титульный лист рейтинговой работы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BCF4BDE" wp14:editId="2A9E3853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Кафедра   _________________________________________________</w:t>
      </w:r>
    </w:p>
    <w:p w:rsidR="004E78C5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</w:rPr>
        <w:t>Рейтинговая работа _______________________________________________</w:t>
      </w:r>
    </w:p>
    <w:p w:rsidR="004E78C5" w:rsidRPr="00702818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</w:rPr>
        <w:t xml:space="preserve">                                         </w:t>
      </w:r>
      <w:r w:rsidRPr="00702818">
        <w:rPr>
          <w:rFonts w:ascii="Times New Roman" w:hAnsi="Times New Roman" w:cs="Times New Roman"/>
          <w:noProof/>
          <w:sz w:val="18"/>
          <w:szCs w:val="18"/>
        </w:rPr>
        <w:t>(р</w:t>
      </w:r>
      <w:r w:rsidR="00D72C37">
        <w:rPr>
          <w:rFonts w:ascii="Times New Roman" w:hAnsi="Times New Roman" w:cs="Times New Roman"/>
          <w:noProof/>
          <w:sz w:val="18"/>
          <w:szCs w:val="18"/>
        </w:rPr>
        <w:t>еферат</w:t>
      </w:r>
      <w:r w:rsidRPr="00702818">
        <w:rPr>
          <w:rFonts w:ascii="Times New Roman" w:hAnsi="Times New Roman" w:cs="Times New Roman"/>
          <w:noProof/>
          <w:sz w:val="18"/>
          <w:szCs w:val="18"/>
        </w:rPr>
        <w:t>)</w:t>
      </w:r>
    </w:p>
    <w:p w:rsidR="004E78C5" w:rsidRPr="00702818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702818">
        <w:rPr>
          <w:rFonts w:ascii="Times New Roman" w:hAnsi="Times New Roman" w:cs="Times New Roman"/>
          <w:b/>
          <w:i/>
          <w:noProof/>
          <w:sz w:val="28"/>
        </w:rPr>
        <w:t>по дисциплине     _________________________________________________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Задание/вариант №  ____________</w:t>
      </w: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Тема</w:t>
      </w:r>
      <w:r>
        <w:rPr>
          <w:rFonts w:ascii="Times New Roman" w:hAnsi="Times New Roman" w:cs="Times New Roman"/>
          <w:b/>
          <w:i/>
          <w:noProof/>
          <w:sz w:val="28"/>
        </w:rPr>
        <w:t>*</w:t>
      </w:r>
      <w:r w:rsidRPr="00101867">
        <w:rPr>
          <w:rFonts w:ascii="Times New Roman" w:hAnsi="Times New Roman" w:cs="Times New Roman"/>
          <w:b/>
          <w:i/>
          <w:noProof/>
          <w:sz w:val="28"/>
        </w:rPr>
        <w:t xml:space="preserve">  ______________________________________________________________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Выполнена обучающимся группы __________</w:t>
      </w:r>
    </w:p>
    <w:p w:rsidR="004E78C5" w:rsidRPr="00101867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101867">
        <w:rPr>
          <w:rFonts w:ascii="Times New Roman" w:hAnsi="Times New Roman" w:cs="Times New Roman"/>
          <w:b/>
          <w:noProof/>
          <w:sz w:val="28"/>
        </w:rPr>
        <w:t>___________________________________________________________________</w:t>
      </w:r>
    </w:p>
    <w:p w:rsidR="004E78C5" w:rsidRPr="00101867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101867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4E78C5" w:rsidRPr="00702818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101867">
        <w:rPr>
          <w:rFonts w:ascii="Times New Roman" w:hAnsi="Times New Roman" w:cs="Times New Roman"/>
          <w:b/>
          <w:i/>
          <w:noProof/>
          <w:sz w:val="28"/>
        </w:rPr>
        <w:t>Преподаватель  ____________________________________________________</w:t>
      </w: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</w:t>
      </w:r>
      <w:r w:rsidRPr="00101867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4E78C5" w:rsidRPr="00702818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702818">
        <w:rPr>
          <w:rFonts w:ascii="Times New Roman" w:hAnsi="Times New Roman" w:cs="Times New Roman"/>
          <w:noProof/>
          <w:sz w:val="28"/>
        </w:rPr>
        <w:t>Москва – 201</w:t>
      </w:r>
      <w:r>
        <w:rPr>
          <w:rFonts w:ascii="Times New Roman" w:hAnsi="Times New Roman" w:cs="Times New Roman"/>
          <w:noProof/>
          <w:sz w:val="28"/>
        </w:rPr>
        <w:t>__</w:t>
      </w:r>
      <w:r w:rsidRPr="00702818">
        <w:rPr>
          <w:rFonts w:ascii="Times New Roman" w:hAnsi="Times New Roman" w:cs="Times New Roman"/>
          <w:noProof/>
          <w:sz w:val="28"/>
        </w:rPr>
        <w:t xml:space="preserve"> г.</w:t>
      </w:r>
    </w:p>
    <w:p w:rsidR="004E78C5" w:rsidRPr="00101867" w:rsidRDefault="004E78C5" w:rsidP="004E78C5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867">
        <w:rPr>
          <w:rFonts w:ascii="Times New Roman" w:hAnsi="Times New Roman" w:cs="Times New Roman"/>
          <w:noProof/>
          <w:sz w:val="24"/>
          <w:szCs w:val="24"/>
        </w:rPr>
        <w:t>* при наличии</w:t>
      </w:r>
    </w:p>
    <w:p w:rsidR="004E78C5" w:rsidRPr="00702818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right"/>
        <w:rPr>
          <w:rFonts w:ascii="Times New Roman" w:hAnsi="Times New Roman" w:cs="Times New Roman"/>
          <w:noProof/>
          <w:sz w:val="28"/>
        </w:rPr>
      </w:pPr>
      <w:r w:rsidRPr="00101867">
        <w:rPr>
          <w:rFonts w:ascii="Times New Roman" w:hAnsi="Times New Roman" w:cs="Times New Roman"/>
          <w:noProof/>
          <w:sz w:val="28"/>
        </w:rPr>
        <w:t xml:space="preserve">Приложение </w:t>
      </w:r>
      <w:r>
        <w:rPr>
          <w:rFonts w:ascii="Times New Roman" w:hAnsi="Times New Roman" w:cs="Times New Roman"/>
          <w:noProof/>
          <w:sz w:val="28"/>
        </w:rPr>
        <w:t>2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>Примерное с</w:t>
      </w:r>
      <w:r w:rsidRPr="00101867">
        <w:rPr>
          <w:rFonts w:ascii="Times New Roman" w:hAnsi="Times New Roman" w:cs="Times New Roman"/>
          <w:b/>
          <w:noProof/>
          <w:sz w:val="28"/>
        </w:rPr>
        <w:t>одержание рейтинговой работы</w:t>
      </w: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922"/>
      </w:tblGrid>
      <w:tr w:rsidR="004E78C5" w:rsidTr="0064132D">
        <w:tc>
          <w:tcPr>
            <w:tcW w:w="8188" w:type="dxa"/>
          </w:tcPr>
          <w:p w:rsidR="004E78C5" w:rsidRPr="00752A38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2A38">
              <w:rPr>
                <w:rFonts w:ascii="Times New Roman" w:hAnsi="Times New Roman" w:cs="Times New Roman"/>
                <w:noProof/>
                <w:sz w:val="28"/>
              </w:rPr>
              <w:t>Титульный лист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 xml:space="preserve">Содержание 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 xml:space="preserve">Введение 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 xml:space="preserve">Текстовое изложение материала (разбитое на части с заголовками, соответствующими Содержанию). 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 xml:space="preserve">Список использованной литературы. 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>Приложения (таблицы, блок-схемы, графики, диаграммы и рисунки и т.п.)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4E78C5" w:rsidTr="0064132D">
        <w:tc>
          <w:tcPr>
            <w:tcW w:w="8188" w:type="dxa"/>
          </w:tcPr>
          <w:p w:rsidR="004E78C5" w:rsidRPr="007557C9" w:rsidRDefault="004E78C5" w:rsidP="004E78C5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noProof/>
                <w:sz w:val="28"/>
              </w:rPr>
            </w:pPr>
            <w:r w:rsidRPr="007557C9">
              <w:rPr>
                <w:rFonts w:ascii="Times New Roman" w:hAnsi="Times New Roman" w:cs="Times New Roman"/>
                <w:noProof/>
                <w:sz w:val="28"/>
              </w:rPr>
              <w:t>Отчет о проверке «Антиплагиат»</w:t>
            </w:r>
            <w:r>
              <w:rPr>
                <w:rFonts w:ascii="Times New Roman" w:hAnsi="Times New Roman" w:cs="Times New Roman"/>
                <w:noProof/>
                <w:sz w:val="28"/>
              </w:rPr>
              <w:t xml:space="preserve"> (при необходимости)</w:t>
            </w:r>
          </w:p>
        </w:tc>
        <w:tc>
          <w:tcPr>
            <w:tcW w:w="922" w:type="dxa"/>
          </w:tcPr>
          <w:p w:rsidR="004E78C5" w:rsidRDefault="004E78C5" w:rsidP="0064132D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</w:tbl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4E78C5" w:rsidRDefault="004E78C5" w:rsidP="004E78C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4E78C5" w:rsidRPr="00702818" w:rsidRDefault="004E78C5" w:rsidP="004E78C5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3404F9" w:rsidRDefault="003404F9"/>
    <w:sectPr w:rsidR="0034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B60"/>
    <w:multiLevelType w:val="hybridMultilevel"/>
    <w:tmpl w:val="4A3C5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2231"/>
    <w:multiLevelType w:val="hybridMultilevel"/>
    <w:tmpl w:val="3E42F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29AE"/>
    <w:multiLevelType w:val="hybridMultilevel"/>
    <w:tmpl w:val="AB24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45B4E41"/>
    <w:multiLevelType w:val="hybridMultilevel"/>
    <w:tmpl w:val="9A4C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77844"/>
    <w:multiLevelType w:val="hybridMultilevel"/>
    <w:tmpl w:val="2CCA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E72C4"/>
    <w:multiLevelType w:val="hybridMultilevel"/>
    <w:tmpl w:val="F4A634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1E4460"/>
    <w:multiLevelType w:val="hybridMultilevel"/>
    <w:tmpl w:val="F9BEB7C2"/>
    <w:lvl w:ilvl="0" w:tplc="3E189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17EA"/>
    <w:multiLevelType w:val="hybridMultilevel"/>
    <w:tmpl w:val="67FC995E"/>
    <w:lvl w:ilvl="0" w:tplc="5366E3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19945D3"/>
    <w:multiLevelType w:val="hybridMultilevel"/>
    <w:tmpl w:val="07EAF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C361A"/>
    <w:multiLevelType w:val="hybridMultilevel"/>
    <w:tmpl w:val="659800BA"/>
    <w:lvl w:ilvl="0" w:tplc="B0263B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06"/>
    <w:rsid w:val="000B39D8"/>
    <w:rsid w:val="00133912"/>
    <w:rsid w:val="0023040A"/>
    <w:rsid w:val="0023744F"/>
    <w:rsid w:val="0025682A"/>
    <w:rsid w:val="002D3393"/>
    <w:rsid w:val="003404F9"/>
    <w:rsid w:val="003E02FE"/>
    <w:rsid w:val="004E78C5"/>
    <w:rsid w:val="005B56D0"/>
    <w:rsid w:val="005C3973"/>
    <w:rsid w:val="00663380"/>
    <w:rsid w:val="006E4DCD"/>
    <w:rsid w:val="00833FC7"/>
    <w:rsid w:val="00970944"/>
    <w:rsid w:val="009919BF"/>
    <w:rsid w:val="00A027C5"/>
    <w:rsid w:val="00A10638"/>
    <w:rsid w:val="00A24949"/>
    <w:rsid w:val="00A961D9"/>
    <w:rsid w:val="00C76FA2"/>
    <w:rsid w:val="00C964AE"/>
    <w:rsid w:val="00D72C37"/>
    <w:rsid w:val="00DA1A50"/>
    <w:rsid w:val="00DD21B3"/>
    <w:rsid w:val="00E2455E"/>
    <w:rsid w:val="00E34006"/>
    <w:rsid w:val="00E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1A5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A1A50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2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82A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964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C964A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lock Text"/>
    <w:basedOn w:val="a"/>
    <w:unhideWhenUsed/>
    <w:rsid w:val="00C964AE"/>
    <w:pPr>
      <w:spacing w:after="0" w:line="240" w:lineRule="auto"/>
      <w:ind w:left="-1134" w:right="-1" w:firstLine="113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Нормальный"/>
    <w:rsid w:val="00C96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1A5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A1A50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2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82A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C964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C964A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lock Text"/>
    <w:basedOn w:val="a"/>
    <w:unhideWhenUsed/>
    <w:rsid w:val="00C964AE"/>
    <w:pPr>
      <w:spacing w:after="0" w:line="240" w:lineRule="auto"/>
      <w:ind w:left="-1134" w:right="-1" w:firstLine="113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Нормальный"/>
    <w:rsid w:val="00C96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nline.muiv.ru/lib/books/567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Купцова Елена Сергеевна</cp:lastModifiedBy>
  <cp:revision>22</cp:revision>
  <dcterms:created xsi:type="dcterms:W3CDTF">2017-06-16T14:26:00Z</dcterms:created>
  <dcterms:modified xsi:type="dcterms:W3CDTF">2017-08-31T09:37:00Z</dcterms:modified>
</cp:coreProperties>
</file>